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  <w:u w:val="single"/>
        </w:rPr>
      </w:pPr>
      <w:bookmarkStart w:colFirst="0" w:colLast="0" w:name="_netuh6h9374e" w:id="0"/>
      <w:bookmarkEnd w:id="0"/>
      <w:r w:rsidDel="00000000" w:rsidR="00000000" w:rsidRPr="00000000">
        <w:rPr>
          <w:b w:val="1"/>
          <w:bCs w:val="1"/>
          <w:u w:val="single"/>
          <w:rtl w:val="0"/>
        </w:rPr>
        <w:t xml:space="preserve">Phin’s Event Playbook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b29gram7jqd5" w:id="1"/>
      <w:bookmarkEnd w:id="1"/>
      <w:r w:rsidDel="00000000" w:rsidR="00000000" w:rsidRPr="00000000">
        <w:rPr>
          <w:b w:val="1"/>
          <w:bCs w:val="1"/>
          <w:rtl w:val="0"/>
        </w:rPr>
        <w:t xml:space="preserve">Pre-Event</w:t>
      </w:r>
      <w:r w:rsidDel="00000000" w:rsidR="00000000" w:rsidRPr="00000000">
        <w:rPr>
          <w:rtl w:val="0"/>
        </w:rPr>
        <w:t xml:space="preserve"> (4-6 weeks before event)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jxu0xp14zia" w:id="2"/>
      <w:bookmarkEnd w:id="2"/>
      <w:r w:rsidDel="00000000" w:rsidR="00000000" w:rsidRPr="00000000">
        <w:rPr>
          <w:rtl w:val="0"/>
        </w:rPr>
        <w:t xml:space="preserve">Audience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Attendees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existing partners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 Intent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Learn, network or find New Tools?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Business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size and verticals?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Partner Status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Prospects or clients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Buying Role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Decision Makers, Champions/Influencers, etc.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Job titles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Current SAT Provider(s)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(based on previous event lists)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 Size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(based on previous event lists)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Attendees’ Top Pain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Commonalities (e.g. Pax8 Partners, Connectwise PSA, Bullphish SAT,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d4vftndmf69q" w:id="3"/>
      <w:bookmarkEnd w:id="3"/>
      <w:r w:rsidDel="00000000" w:rsidR="00000000" w:rsidRPr="00000000">
        <w:rPr>
          <w:rtl w:val="0"/>
        </w:rPr>
        <w:t xml:space="preserve">Goals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8kkqi2md8zqr" w:id="4"/>
      <w:bookmarkEnd w:id="4"/>
      <w:r w:rsidDel="00000000" w:rsidR="00000000" w:rsidRPr="00000000">
        <w:rPr>
          <w:rtl w:val="0"/>
        </w:rPr>
        <w:t xml:space="preserve">Outreach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 target account list of attending clients and ideal prospects via: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Reviewing previous event attendee lists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Reaching out to event for attendee list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Asking clients and prospects via email and QBRs if they’ll be attending and schedule time with them at the event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 paid ads based on event geography to book meetings at the event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7z7zct7yx3pf" w:id="5"/>
      <w:bookmarkEnd w:id="5"/>
      <w:r w:rsidDel="00000000" w:rsidR="00000000" w:rsidRPr="00000000">
        <w:rPr>
          <w:rtl w:val="0"/>
        </w:rPr>
        <w:t xml:space="preserve">Booth Experience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Messaging: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is their pain? What is our promise and how can we prove it?</w:t>
      </w:r>
    </w:p>
    <w:p w:rsidR="00000000" w:rsidDel="00000000" w:rsidP="00000000" w:rsidRDefault="00000000" w:rsidRPr="00000000" w14:paraId="0000002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Wow Factor: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will we have to pull people in? Swag, signage, giveaway, booth activity, etc.</w:t>
      </w:r>
    </w:p>
    <w:p w:rsidR="00000000" w:rsidDel="00000000" w:rsidP="00000000" w:rsidRDefault="00000000" w:rsidRPr="00000000" w14:paraId="0000002E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Booth Roles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 will be at the event? What are they in charge of?</w:t>
      </w:r>
    </w:p>
    <w:p w:rsidR="00000000" w:rsidDel="00000000" w:rsidP="00000000" w:rsidRDefault="00000000" w:rsidRPr="00000000" w14:paraId="00000031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Beyond the Booth: How can we keep convos going?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Dinner, activity (arcade, golf, karaoke, etc.), or something else?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240" w:before="240" w:lineRule="auto"/>
        <w:rPr/>
      </w:pPr>
      <w:bookmarkStart w:colFirst="0" w:colLast="0" w:name="_e7h9fa9gsefe" w:id="6"/>
      <w:bookmarkEnd w:id="6"/>
      <w:r w:rsidDel="00000000" w:rsidR="00000000" w:rsidRPr="00000000">
        <w:rPr>
          <w:rtl w:val="0"/>
        </w:rPr>
        <w:t xml:space="preserve">Sales Enablement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sales need for pre, during, and post outreach?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Communication: Email and LinkedIn message templates, LinkedIn post templates, etc.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Information: Competitor analysis, positioning/messaging outline, etc.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Collateral: Postcards, business cards, brochures, case studies, etc.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/>
      </w:pPr>
      <w:bookmarkStart w:colFirst="0" w:colLast="0" w:name="_mkqyp7xz3p5b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>
          <w:b w:val="1"/>
          <w:bCs w:val="1"/>
        </w:rPr>
      </w:pPr>
      <w:bookmarkStart w:colFirst="0" w:colLast="0" w:name="_x0j9it23o9vm" w:id="8"/>
      <w:bookmarkEnd w:id="8"/>
      <w:r w:rsidDel="00000000" w:rsidR="00000000" w:rsidRPr="00000000">
        <w:rPr>
          <w:b w:val="1"/>
          <w:bCs w:val="1"/>
          <w:rtl w:val="0"/>
        </w:rPr>
        <w:t xml:space="preserve">During Event</w:t>
      </w:r>
    </w:p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3r1005ghgi0b" w:id="9"/>
      <w:bookmarkEnd w:id="9"/>
      <w:r w:rsidDel="00000000" w:rsidR="00000000" w:rsidRPr="00000000">
        <w:rPr>
          <w:rtl w:val="0"/>
        </w:rPr>
        <w:t xml:space="preserve">Daily debrief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Top prospects from the day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Important follow-ups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Conversations that need escalation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Partnership opportunities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Sessions or community moments worth attending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 items for specific team members</w:t>
      </w:r>
    </w:p>
    <w:p w:rsidR="00000000" w:rsidDel="00000000" w:rsidP="00000000" w:rsidRDefault="00000000" w:rsidRPr="00000000" w14:paraId="0000004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spacing w:after="240" w:before="240" w:lineRule="auto"/>
        <w:rPr/>
      </w:pPr>
      <w:bookmarkStart w:colFirst="0" w:colLast="0" w:name="_vsam31pnk5rb" w:id="10"/>
      <w:bookmarkEnd w:id="10"/>
      <w:r w:rsidDel="00000000" w:rsidR="00000000" w:rsidRPr="00000000">
        <w:rPr>
          <w:rtl w:val="0"/>
        </w:rPr>
        <w:t xml:space="preserve">What to discuss with partners you run into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 of product updates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for feedback and main paint points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 what’s holding them back on implementing specific offerings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Schedule case study interviews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240" w:before="240" w:lineRule="auto"/>
        <w:rPr/>
      </w:pPr>
      <w:bookmarkStart w:colFirst="0" w:colLast="0" w:name="_65o5n7kk13o0" w:id="11"/>
      <w:bookmarkEnd w:id="11"/>
      <w:r w:rsidDel="00000000" w:rsidR="00000000" w:rsidRPr="00000000">
        <w:rPr>
          <w:rtl w:val="0"/>
        </w:rPr>
        <w:t xml:space="preserve">Marketing Content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content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requests/need for guides and information on specific topics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Messaging &amp; positioning research</w:t>
      </w:r>
    </w:p>
    <w:p w:rsidR="00000000" w:rsidDel="00000000" w:rsidP="00000000" w:rsidRDefault="00000000" w:rsidRPr="00000000" w14:paraId="0000004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are attendees’ top pain points?</w:t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we solve those pain points?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bookmarkStart w:colFirst="0" w:colLast="0" w:name="_e102ofhi1f3u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rPr/>
      </w:pPr>
      <w:bookmarkStart w:colFirst="0" w:colLast="0" w:name="_b35oz1r95rui" w:id="13"/>
      <w:bookmarkEnd w:id="13"/>
      <w:r w:rsidDel="00000000" w:rsidR="00000000" w:rsidRPr="00000000">
        <w:rPr>
          <w:b w:val="1"/>
          <w:bCs w:val="1"/>
          <w:rtl w:val="0"/>
        </w:rPr>
        <w:t xml:space="preserve">Post-Event </w:t>
      </w:r>
      <w:r w:rsidDel="00000000" w:rsidR="00000000" w:rsidRPr="00000000">
        <w:rPr>
          <w:rtl w:val="0"/>
        </w:rPr>
        <w:t xml:space="preserve">(1-2 weeks after)</w:t>
      </w:r>
    </w:p>
    <w:p w:rsidR="00000000" w:rsidDel="00000000" w:rsidP="00000000" w:rsidRDefault="00000000" w:rsidRPr="00000000" w14:paraId="00000054">
      <w:pPr>
        <w:pStyle w:val="Heading2"/>
        <w:rPr/>
      </w:pPr>
      <w:bookmarkStart w:colFirst="0" w:colLast="0" w:name="_ar7ubbn7up3n" w:id="14"/>
      <w:bookmarkEnd w:id="14"/>
      <w:r w:rsidDel="00000000" w:rsidR="00000000" w:rsidRPr="00000000">
        <w:rPr>
          <w:rtl w:val="0"/>
        </w:rPr>
        <w:t xml:space="preserve">Lead Follow-up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action items outlined in daily debriefs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attendees that don’t require immediate followup to a nurture campaign or long-term follow up reminder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/>
      </w:pPr>
      <w:bookmarkStart w:colFirst="0" w:colLast="0" w:name="_j2e7mio2hbr9" w:id="15"/>
      <w:bookmarkEnd w:id="15"/>
      <w:r w:rsidDel="00000000" w:rsidR="00000000" w:rsidRPr="00000000">
        <w:rPr>
          <w:rtl w:val="0"/>
        </w:rPr>
        <w:t xml:space="preserve">Client follow up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a meeting recap email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case study invites to those that agreed to participate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rPr/>
      </w:pPr>
      <w:bookmarkStart w:colFirst="0" w:colLast="0" w:name="_pyxjfgnvubeq" w:id="16"/>
      <w:bookmarkEnd w:id="16"/>
      <w:r w:rsidDel="00000000" w:rsidR="00000000" w:rsidRPr="00000000">
        <w:rPr>
          <w:rtl w:val="0"/>
        </w:rPr>
        <w:t xml:space="preserve">Performance Review (7/30/60/90 days after event)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did we do that was successful?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What did we do that was unsuccessful?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many calls were booked at the event with contacts in our ideal customer profile (ICP)?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many of those contacts actually showed up to the call?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much closed revenue across the next 12 to 24 months is a direct or indirect result of the event? (Were they added to our CRM from the event, whether or not it was the first time we’d communicated with them?)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we schedule our ideal amount of case studies?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we feel the event was successful overall? Even if we didn’t reach revenue goals, are there other goals we met — like customer retention or brand awareness?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